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786"/>
      </w:tblGrid>
      <w:tr w:rsidR="006A4429">
        <w:trPr>
          <w:trHeight w:hRule="exact" w:val="3037"/>
        </w:trPr>
        <w:tc>
          <w:tcPr>
            <w:tcW w:w="2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4429" w:rsidRDefault="001A1A75">
            <w:pPr>
              <w:spacing w:before="18"/>
              <w:ind w:left="166"/>
              <w:jc w:val="right"/>
              <w:textAlignment w:val="baseline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6880" cy="18008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4429" w:rsidRDefault="001A1A75">
            <w:pPr>
              <w:spacing w:line="35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Curriculum Vitae of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Witold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Łojkowski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</w:rPr>
              <w:br/>
            </w:r>
            <w:r>
              <w:rPr>
                <w:rFonts w:ascii="Arial" w:eastAsia="Arial" w:hAnsi="Arial"/>
                <w:color w:val="000000"/>
                <w:sz w:val="20"/>
              </w:rPr>
              <w:t>Address:</w:t>
            </w:r>
          </w:p>
          <w:p w:rsidR="006A4429" w:rsidRDefault="001A1A75">
            <w:pPr>
              <w:spacing w:before="177" w:line="22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Institute of High Pressure Physics,</w:t>
            </w:r>
          </w:p>
          <w:p w:rsidR="006A4429" w:rsidRDefault="001A1A75">
            <w:pPr>
              <w:spacing w:before="55" w:line="22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Polish Academy of Sciences,</w:t>
            </w:r>
          </w:p>
          <w:p w:rsidR="006A4429" w:rsidRDefault="001A1A75" w:rsidP="001A1A75">
            <w:pPr>
              <w:spacing w:before="50" w:line="21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Sokolowska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29/37, 01-142 Warsaw,</w:t>
            </w:r>
          </w:p>
          <w:p w:rsidR="006A4429" w:rsidRDefault="001A1A75">
            <w:pPr>
              <w:spacing w:before="57" w:line="21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Poland.</w:t>
            </w:r>
          </w:p>
          <w:p w:rsidR="006A4429" w:rsidRDefault="001A1A75">
            <w:pPr>
              <w:spacing w:before="61" w:line="21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Tel.: +48 22 8880006,</w:t>
            </w:r>
          </w:p>
          <w:p w:rsidR="006A4429" w:rsidRDefault="001A1A75">
            <w:pPr>
              <w:spacing w:before="57" w:line="21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Fax: +48 22 6324302,</w:t>
            </w:r>
          </w:p>
          <w:p w:rsidR="006A4429" w:rsidRDefault="00787534">
            <w:pPr>
              <w:spacing w:before="61" w:line="20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7">
              <w:r w:rsidR="001A1A75">
                <w:rPr>
                  <w:rFonts w:ascii="Arial" w:eastAsia="Arial" w:hAnsi="Arial"/>
                  <w:color w:val="0000FF"/>
                  <w:sz w:val="20"/>
                  <w:u w:val="single"/>
                </w:rPr>
                <w:t>e-mail:</w:t>
              </w:r>
            </w:hyperlink>
            <w:r w:rsidR="001A1A75">
              <w:rPr>
                <w:rFonts w:ascii="Arial" w:eastAsia="Arial" w:hAnsi="Arial"/>
                <w:color w:val="0000FF"/>
                <w:sz w:val="20"/>
                <w:u w:val="single"/>
              </w:rPr>
              <w:t xml:space="preserve"> </w:t>
            </w:r>
            <w:proofErr w:type="gramStart"/>
            <w:r w:rsidR="001A1A75">
              <w:rPr>
                <w:rFonts w:ascii="Arial" w:eastAsia="Arial" w:hAnsi="Arial"/>
                <w:color w:val="0000FF"/>
                <w:sz w:val="20"/>
                <w:u w:val="single"/>
              </w:rPr>
              <w:t xml:space="preserve">wl@unipress.waw.pl </w:t>
            </w:r>
            <w:r w:rsidR="001A1A7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gramEnd"/>
          </w:p>
        </w:tc>
      </w:tr>
    </w:tbl>
    <w:p w:rsidR="006A4429" w:rsidRDefault="001A1A75" w:rsidP="001E0623">
      <w:pPr>
        <w:spacing w:line="30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&amp; Place of Birth:</w:t>
      </w:r>
      <w:r>
        <w:rPr>
          <w:rFonts w:ascii="Arial" w:eastAsia="Arial" w:hAnsi="Arial"/>
          <w:color w:val="000000"/>
        </w:rPr>
        <w:tab/>
        <w:t xml:space="preserve">25. July 1952 in Warsaw, Poland </w:t>
      </w:r>
      <w:r>
        <w:rPr>
          <w:rFonts w:ascii="Arial" w:eastAsia="Arial" w:hAnsi="Arial"/>
          <w:color w:val="000000"/>
        </w:rPr>
        <w:br/>
        <w:t>Nationality:</w:t>
      </w:r>
      <w:r>
        <w:rPr>
          <w:rFonts w:ascii="Arial" w:eastAsia="Arial" w:hAnsi="Arial"/>
          <w:color w:val="000000"/>
        </w:rPr>
        <w:tab/>
      </w:r>
      <w:r w:rsidR="001E0623">
        <w:rPr>
          <w:rFonts w:ascii="Arial" w:eastAsia="Arial" w:hAnsi="Arial"/>
          <w:color w:val="000000"/>
        </w:rPr>
        <w:tab/>
      </w:r>
      <w:r w:rsidR="001E0623"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 xml:space="preserve">Polish </w:t>
      </w:r>
      <w:r>
        <w:rPr>
          <w:rFonts w:ascii="Arial" w:eastAsia="Arial" w:hAnsi="Arial"/>
          <w:color w:val="000000"/>
        </w:rPr>
        <w:br/>
      </w:r>
      <w:r>
        <w:rPr>
          <w:rFonts w:ascii="Arial" w:eastAsia="Arial" w:hAnsi="Arial"/>
          <w:b/>
          <w:color w:val="000000"/>
        </w:rPr>
        <w:t>Study &amp; Degrees</w:t>
      </w:r>
    </w:p>
    <w:p w:rsidR="006A4429" w:rsidRDefault="001A1A75" w:rsidP="001E0623">
      <w:pPr>
        <w:tabs>
          <w:tab w:val="left" w:pos="1701"/>
        </w:tabs>
        <w:spacing w:line="303" w:lineRule="exact"/>
        <w:ind w:left="2016" w:right="936" w:hanging="2016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1975</w:t>
      </w:r>
      <w:r>
        <w:rPr>
          <w:rFonts w:ascii="Arial" w:eastAsia="Arial" w:hAnsi="Arial"/>
          <w:color w:val="000000"/>
        </w:rPr>
        <w:tab/>
      </w:r>
      <w:proofErr w:type="spellStart"/>
      <w:r>
        <w:rPr>
          <w:rFonts w:ascii="Arial" w:eastAsia="Arial" w:hAnsi="Arial"/>
          <w:color w:val="000000"/>
        </w:rPr>
        <w:t>MsC</w:t>
      </w:r>
      <w:proofErr w:type="spellEnd"/>
      <w:r>
        <w:rPr>
          <w:rFonts w:ascii="Arial" w:eastAsia="Arial" w:hAnsi="Arial"/>
          <w:color w:val="000000"/>
        </w:rPr>
        <w:t xml:space="preserve"> in physics at the Warsaw University, Warsaw, </w:t>
      </w:r>
    </w:p>
    <w:p w:rsidR="006A4429" w:rsidRDefault="001A1A75" w:rsidP="001E0623">
      <w:pPr>
        <w:tabs>
          <w:tab w:val="left" w:pos="1701"/>
        </w:tabs>
        <w:spacing w:line="250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1980</w:t>
      </w:r>
      <w:r>
        <w:rPr>
          <w:rFonts w:ascii="Arial" w:eastAsia="Arial" w:hAnsi="Arial"/>
          <w:color w:val="000000"/>
        </w:rPr>
        <w:tab/>
        <w:t>PhD in Materials Science, Warsaw University of Technology</w:t>
      </w:r>
    </w:p>
    <w:p w:rsidR="006A4429" w:rsidRPr="001A1A75" w:rsidRDefault="001A1A75" w:rsidP="001E0623">
      <w:pPr>
        <w:tabs>
          <w:tab w:val="left" w:pos="1701"/>
        </w:tabs>
        <w:spacing w:line="250" w:lineRule="exact"/>
        <w:ind w:left="1701" w:hanging="1701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1991</w:t>
      </w:r>
      <w:r>
        <w:rPr>
          <w:rFonts w:ascii="Arial" w:eastAsia="Arial" w:hAnsi="Arial"/>
          <w:color w:val="000000"/>
        </w:rPr>
        <w:tab/>
        <w:t xml:space="preserve">Habilitation, </w:t>
      </w:r>
      <w:r>
        <w:rPr>
          <w:rFonts w:ascii="Arial" w:eastAsia="Arial" w:hAnsi="Arial"/>
          <w:color w:val="000000"/>
          <w:spacing w:val="-1"/>
        </w:rPr>
        <w:t xml:space="preserve">“Structure of Interfaces between Crystals”, </w:t>
      </w:r>
      <w:proofErr w:type="spellStart"/>
      <w:r>
        <w:rPr>
          <w:rFonts w:ascii="Arial" w:eastAsia="Arial" w:hAnsi="Arial"/>
          <w:color w:val="000000"/>
        </w:rPr>
        <w:t>Kraków</w:t>
      </w:r>
      <w:proofErr w:type="spellEnd"/>
      <w:r>
        <w:rPr>
          <w:rFonts w:ascii="Arial" w:eastAsia="Arial" w:hAnsi="Arial"/>
          <w:color w:val="000000"/>
        </w:rPr>
        <w:t xml:space="preserve"> Academy of Mining </w:t>
      </w:r>
      <w:r>
        <w:rPr>
          <w:rFonts w:ascii="Arial" w:eastAsia="Arial" w:hAnsi="Arial"/>
          <w:color w:val="000000"/>
          <w:spacing w:val="-2"/>
        </w:rPr>
        <w:t>and Metallurgy</w:t>
      </w:r>
    </w:p>
    <w:p w:rsidR="001A1A75" w:rsidRDefault="001A1A75" w:rsidP="001E0623">
      <w:pPr>
        <w:tabs>
          <w:tab w:val="left" w:pos="1701"/>
        </w:tabs>
        <w:spacing w:line="245" w:lineRule="exact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</w:rPr>
        <w:t xml:space="preserve">2012 </w:t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  <w:spacing w:val="-2"/>
        </w:rPr>
        <w:t>Full Professor</w:t>
      </w:r>
    </w:p>
    <w:p w:rsidR="006A4429" w:rsidRPr="001A1A75" w:rsidRDefault="001A1A75" w:rsidP="001A1A75">
      <w:pPr>
        <w:spacing w:before="177" w:line="245" w:lineRule="exact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b/>
          <w:color w:val="000000"/>
        </w:rPr>
        <w:t>Positions</w:t>
      </w:r>
    </w:p>
    <w:p w:rsidR="006A4429" w:rsidRDefault="001A1A75" w:rsidP="001E0623">
      <w:pPr>
        <w:spacing w:line="302" w:lineRule="exact"/>
        <w:ind w:left="1701" w:righ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Head of Laboratory of Nanostructures, Institute of High Pressure Physics, Polish Academy of Sciences.</w:t>
      </w:r>
    </w:p>
    <w:p w:rsidR="006A4429" w:rsidRDefault="001A1A75" w:rsidP="001A1A75">
      <w:pPr>
        <w:spacing w:before="126" w:line="302" w:lineRule="exact"/>
        <w:ind w:left="1701" w:right="1080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Prof. at the Bialystok </w:t>
      </w:r>
      <w:proofErr w:type="spellStart"/>
      <w:r>
        <w:rPr>
          <w:rFonts w:ascii="Arial" w:eastAsia="Arial" w:hAnsi="Arial"/>
          <w:color w:val="000000"/>
        </w:rPr>
        <w:t>Univeristy</w:t>
      </w:r>
      <w:proofErr w:type="spellEnd"/>
      <w:r>
        <w:rPr>
          <w:rFonts w:ascii="Arial" w:eastAsia="Arial" w:hAnsi="Arial"/>
          <w:color w:val="000000"/>
        </w:rPr>
        <w:t xml:space="preserve"> of Technology, Faculty of Management and Production Engineering.</w:t>
      </w:r>
      <w:proofErr w:type="gramEnd"/>
      <w:r>
        <w:rPr>
          <w:rFonts w:ascii="Arial" w:eastAsia="Arial" w:hAnsi="Arial"/>
          <w:color w:val="000000"/>
        </w:rPr>
        <w:t xml:space="preserve"> Teaching Nanotechnology and Materials Science</w:t>
      </w:r>
    </w:p>
    <w:p w:rsidR="006A4429" w:rsidRDefault="001A1A75" w:rsidP="001A1A75">
      <w:pPr>
        <w:spacing w:before="173" w:line="252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Research and travels</w:t>
      </w:r>
    </w:p>
    <w:p w:rsidR="006A4429" w:rsidRDefault="001A1A75" w:rsidP="001A1A75">
      <w:pPr>
        <w:tabs>
          <w:tab w:val="left" w:pos="1701"/>
        </w:tabs>
        <w:spacing w:before="124" w:line="302" w:lineRule="exact"/>
        <w:ind w:left="1701" w:right="72" w:hanging="1701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1981 - 1982</w:t>
      </w:r>
      <w:r>
        <w:rPr>
          <w:rFonts w:ascii="Arial" w:eastAsia="Arial" w:hAnsi="Arial"/>
          <w:color w:val="000000"/>
        </w:rPr>
        <w:tab/>
        <w:t>Alexander von Humboldt Scholarship, University of Saarbrucken, Germany.</w:t>
      </w:r>
      <w:proofErr w:type="gramEnd"/>
      <w:r>
        <w:rPr>
          <w:rFonts w:ascii="Arial" w:eastAsia="Arial" w:hAnsi="Arial"/>
          <w:color w:val="000000"/>
        </w:rPr>
        <w:t xml:space="preserve"> Research on the structure of interfaces between crystals under supervision of Prof. Herbert </w:t>
      </w:r>
      <w:proofErr w:type="spellStart"/>
      <w:r>
        <w:rPr>
          <w:rFonts w:ascii="Arial" w:eastAsia="Arial" w:hAnsi="Arial"/>
          <w:color w:val="000000"/>
        </w:rPr>
        <w:t>Gleiter</w:t>
      </w:r>
      <w:proofErr w:type="spellEnd"/>
    </w:p>
    <w:p w:rsidR="006A4429" w:rsidRPr="001A1A75" w:rsidRDefault="001A1A75" w:rsidP="001A1A75">
      <w:pPr>
        <w:tabs>
          <w:tab w:val="left" w:pos="1701"/>
        </w:tabs>
        <w:spacing w:before="124" w:line="302" w:lineRule="exact"/>
        <w:ind w:left="1701" w:right="72" w:hanging="1701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1986 – 2008</w:t>
      </w:r>
      <w:proofErr w:type="gramStart"/>
      <w:r>
        <w:rPr>
          <w:rFonts w:ascii="Arial" w:eastAsia="Arial" w:hAnsi="Arial"/>
          <w:color w:val="000000"/>
        </w:rPr>
        <w:t>:      Research</w:t>
      </w:r>
      <w:proofErr w:type="gramEnd"/>
      <w:r>
        <w:rPr>
          <w:rFonts w:ascii="Arial" w:eastAsia="Arial" w:hAnsi="Arial"/>
          <w:color w:val="000000"/>
        </w:rPr>
        <w:t xml:space="preserve"> visits to Max-Planck Institute for Metal Research, Stuttgart, Osaka University, St. Jerome University in Marseilles, University of Ulm, Germany.</w:t>
      </w:r>
    </w:p>
    <w:p w:rsidR="006A4429" w:rsidRDefault="001A1A75" w:rsidP="001E0623">
      <w:pPr>
        <w:spacing w:line="252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Awards</w:t>
      </w:r>
    </w:p>
    <w:p w:rsidR="006A4429" w:rsidRDefault="001A1A75" w:rsidP="001A1A75">
      <w:pPr>
        <w:tabs>
          <w:tab w:val="left" w:pos="1701"/>
        </w:tabs>
        <w:spacing w:before="123" w:line="303" w:lineRule="exact"/>
        <w:ind w:left="1701" w:right="648" w:hanging="1701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2007</w:t>
      </w:r>
      <w:r>
        <w:rPr>
          <w:rFonts w:ascii="Arial" w:eastAsia="Arial" w:hAnsi="Arial"/>
          <w:color w:val="000000"/>
          <w:spacing w:val="-1"/>
        </w:rPr>
        <w:tab/>
        <w:t>Distinguished with the Award “Golden Medal for Merits” by the President of Poland for achievements in science and education</w:t>
      </w:r>
    </w:p>
    <w:p w:rsidR="006A4429" w:rsidRDefault="001A1A75" w:rsidP="001A1A75">
      <w:pPr>
        <w:tabs>
          <w:tab w:val="left" w:pos="1701"/>
        </w:tabs>
        <w:spacing w:before="117" w:line="305" w:lineRule="exact"/>
        <w:ind w:left="1701" w:right="432" w:hanging="1701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2006</w:t>
      </w:r>
      <w:r>
        <w:rPr>
          <w:rFonts w:ascii="Arial" w:eastAsia="Arial" w:hAnsi="Arial"/>
          <w:color w:val="000000"/>
          <w:spacing w:val="-1"/>
        </w:rPr>
        <w:tab/>
        <w:t>Distinguished with the Award “Ambassador of Polish Congresses” by the Polish Tourism Association, for the achievements in organizing international congresses in Poland</w:t>
      </w:r>
    </w:p>
    <w:p w:rsidR="006A4429" w:rsidRDefault="001A1A75" w:rsidP="001E0623">
      <w:pPr>
        <w:spacing w:line="252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R&amp;D Interests</w:t>
      </w:r>
    </w:p>
    <w:p w:rsidR="006A4429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Solvothermal</w:t>
      </w:r>
      <w:proofErr w:type="spellEnd"/>
      <w:r>
        <w:rPr>
          <w:rFonts w:ascii="Arial" w:eastAsia="Arial" w:hAnsi="Arial"/>
          <w:color w:val="000000"/>
        </w:rPr>
        <w:t xml:space="preserve"> synthesis of nanoparticles and their applications</w:t>
      </w:r>
    </w:p>
    <w:p w:rsidR="006A4429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Development of microwave reactors for nanoparticle synthesis</w:t>
      </w:r>
    </w:p>
    <w:p w:rsidR="001A1A75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Bio-</w:t>
      </w:r>
      <w:proofErr w:type="spellStart"/>
      <w:r>
        <w:rPr>
          <w:rFonts w:ascii="Arial" w:eastAsia="Arial" w:hAnsi="Arial"/>
          <w:color w:val="000000"/>
        </w:rPr>
        <w:t>nano</w:t>
      </w:r>
      <w:proofErr w:type="spellEnd"/>
      <w:r>
        <w:rPr>
          <w:rFonts w:ascii="Arial" w:eastAsia="Arial" w:hAnsi="Arial"/>
          <w:color w:val="000000"/>
        </w:rPr>
        <w:t xml:space="preserve"> materials</w:t>
      </w:r>
    </w:p>
    <w:p w:rsidR="001A1A75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Optical </w:t>
      </w:r>
      <w:proofErr w:type="spellStart"/>
      <w:r>
        <w:rPr>
          <w:rFonts w:ascii="Arial" w:eastAsia="Arial" w:hAnsi="Arial"/>
          <w:color w:val="000000"/>
        </w:rPr>
        <w:t>nano</w:t>
      </w:r>
      <w:proofErr w:type="spellEnd"/>
      <w:r>
        <w:rPr>
          <w:rFonts w:ascii="Arial" w:eastAsia="Arial" w:hAnsi="Arial"/>
          <w:color w:val="000000"/>
        </w:rPr>
        <w:t>-sensors for gases</w:t>
      </w:r>
    </w:p>
    <w:p w:rsidR="001A1A75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Mechanisms of plastic deformation of metals, role of nanostructure</w:t>
      </w:r>
    </w:p>
    <w:p w:rsidR="001A1A75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Structure of grain boundaries and interfaces</w:t>
      </w:r>
    </w:p>
    <w:p w:rsidR="006A4429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Foresight and </w:t>
      </w:r>
      <w:proofErr w:type="spellStart"/>
      <w:r>
        <w:rPr>
          <w:rFonts w:ascii="Arial" w:eastAsia="Arial" w:hAnsi="Arial"/>
          <w:color w:val="000000"/>
        </w:rPr>
        <w:t>roadmapping</w:t>
      </w:r>
      <w:proofErr w:type="spellEnd"/>
      <w:r>
        <w:rPr>
          <w:rFonts w:ascii="Arial" w:eastAsia="Arial" w:hAnsi="Arial"/>
          <w:color w:val="000000"/>
        </w:rPr>
        <w:t xml:space="preserve"> in the field of nanotechnology</w:t>
      </w:r>
    </w:p>
    <w:p w:rsidR="006A4429" w:rsidRDefault="001A1A75" w:rsidP="001E062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35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Project management with application of the Theory of Constraints</w:t>
      </w:r>
    </w:p>
    <w:p w:rsidR="006A4429" w:rsidRDefault="001A1A75">
      <w:pPr>
        <w:spacing w:before="593" w:line="252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Partner or coordinator in running European projects:</w:t>
      </w:r>
    </w:p>
    <w:p w:rsidR="006A4429" w:rsidRDefault="001A1A75" w:rsidP="00A358F8">
      <w:pPr>
        <w:tabs>
          <w:tab w:val="left" w:pos="1944"/>
        </w:tabs>
        <w:spacing w:line="274" w:lineRule="exact"/>
        <w:ind w:left="1944" w:right="1152" w:hanging="1944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>
        <w:rPr>
          <w:rFonts w:ascii="Arial" w:eastAsia="Arial" w:hAnsi="Arial"/>
          <w:color w:val="000000"/>
          <w:sz w:val="20"/>
        </w:rPr>
        <w:t>2009 – 2014</w:t>
      </w:r>
      <w:r>
        <w:rPr>
          <w:rFonts w:ascii="Arial" w:eastAsia="Arial" w:hAnsi="Arial"/>
          <w:color w:val="000000"/>
          <w:sz w:val="20"/>
        </w:rPr>
        <w:tab/>
        <w:t xml:space="preserve">FP7 </w:t>
      </w:r>
      <w:proofErr w:type="spellStart"/>
      <w:r>
        <w:rPr>
          <w:rFonts w:ascii="Arial" w:eastAsia="Arial" w:hAnsi="Arial"/>
          <w:color w:val="000000"/>
          <w:sz w:val="20"/>
        </w:rPr>
        <w:t>Nanofate</w:t>
      </w:r>
      <w:proofErr w:type="spellEnd"/>
      <w:r>
        <w:rPr>
          <w:rFonts w:ascii="Arial" w:eastAsia="Arial" w:hAnsi="Arial"/>
          <w:color w:val="000000"/>
          <w:sz w:val="20"/>
        </w:rPr>
        <w:t>.</w:t>
      </w:r>
      <w:proofErr w:type="gramEnd"/>
      <w:r>
        <w:rPr>
          <w:rFonts w:ascii="Arial" w:eastAsia="Arial" w:hAnsi="Arial"/>
          <w:color w:val="000000"/>
          <w:sz w:val="20"/>
        </w:rPr>
        <w:t xml:space="preserve"> Nanoparticle Fate Assessment and Toxicity in the Environment</w:t>
      </w:r>
    </w:p>
    <w:p w:rsidR="006A4429" w:rsidRDefault="001A1A75" w:rsidP="00A358F8">
      <w:pPr>
        <w:tabs>
          <w:tab w:val="left" w:pos="1944"/>
        </w:tabs>
        <w:spacing w:line="274" w:lineRule="exact"/>
        <w:ind w:left="1944" w:right="288" w:hanging="1944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2009 – 2011</w:t>
      </w:r>
      <w:r>
        <w:rPr>
          <w:rFonts w:ascii="Arial" w:eastAsia="Arial" w:hAnsi="Arial"/>
          <w:color w:val="000000"/>
          <w:sz w:val="20"/>
        </w:rPr>
        <w:tab/>
        <w:t xml:space="preserve">OXYNANOSEN: Oxygen sensor based on luminescence of </w:t>
      </w:r>
      <w:proofErr w:type="spellStart"/>
      <w:r>
        <w:rPr>
          <w:rFonts w:ascii="Arial" w:eastAsia="Arial" w:hAnsi="Arial"/>
          <w:color w:val="000000"/>
          <w:sz w:val="20"/>
        </w:rPr>
        <w:t>nano</w:t>
      </w:r>
      <w:proofErr w:type="spellEnd"/>
      <w:r>
        <w:rPr>
          <w:rFonts w:ascii="Arial" w:eastAsia="Arial" w:hAnsi="Arial"/>
          <w:color w:val="000000"/>
          <w:sz w:val="20"/>
        </w:rPr>
        <w:t xml:space="preserve"> zirconia. Coordinator. </w:t>
      </w:r>
      <w:proofErr w:type="spellStart"/>
      <w:r>
        <w:rPr>
          <w:rFonts w:ascii="Arial" w:eastAsia="Arial" w:hAnsi="Arial"/>
          <w:color w:val="000000"/>
          <w:sz w:val="20"/>
        </w:rPr>
        <w:t>Eranet</w:t>
      </w:r>
      <w:proofErr w:type="spellEnd"/>
      <w:r>
        <w:rPr>
          <w:rFonts w:ascii="Arial" w:eastAsia="Arial" w:hAnsi="Arial"/>
          <w:color w:val="000000"/>
          <w:sz w:val="20"/>
        </w:rPr>
        <w:t xml:space="preserve"> project</w:t>
      </w:r>
    </w:p>
    <w:p w:rsidR="006A4429" w:rsidRDefault="001A1A75" w:rsidP="00A358F8">
      <w:pPr>
        <w:tabs>
          <w:tab w:val="left" w:pos="1944"/>
        </w:tabs>
        <w:spacing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2010 – 2014</w:t>
      </w:r>
      <w:r>
        <w:rPr>
          <w:rFonts w:ascii="Arial" w:eastAsia="Arial" w:hAnsi="Arial"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Bioimplant</w:t>
      </w:r>
      <w:proofErr w:type="spellEnd"/>
      <w:r>
        <w:rPr>
          <w:rFonts w:ascii="Arial" w:eastAsia="Arial" w:hAnsi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</w:rPr>
        <w:t>Bioimplants</w:t>
      </w:r>
      <w:proofErr w:type="spellEnd"/>
      <w:r>
        <w:rPr>
          <w:rFonts w:ascii="Arial" w:eastAsia="Arial" w:hAnsi="Arial"/>
          <w:color w:val="000000"/>
          <w:sz w:val="20"/>
        </w:rPr>
        <w:t xml:space="preserve"> for bone regrowth in oncologic patients</w:t>
      </w:r>
    </w:p>
    <w:p w:rsidR="006A4429" w:rsidRDefault="001A1A75" w:rsidP="00A358F8">
      <w:pPr>
        <w:tabs>
          <w:tab w:val="left" w:pos="1944"/>
        </w:tabs>
        <w:spacing w:line="278" w:lineRule="exact"/>
        <w:ind w:left="1944" w:hanging="19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2011 -2014</w:t>
      </w:r>
      <w:r>
        <w:rPr>
          <w:rFonts w:ascii="Arial" w:eastAsia="Arial" w:hAnsi="Arial"/>
          <w:color w:val="000000"/>
          <w:sz w:val="20"/>
        </w:rPr>
        <w:tab/>
        <w:t xml:space="preserve">SONOSCA: </w:t>
      </w:r>
      <w:proofErr w:type="spellStart"/>
      <w:r>
        <w:rPr>
          <w:rFonts w:ascii="Arial" w:eastAsia="Arial" w:hAnsi="Arial"/>
          <w:color w:val="000000"/>
          <w:sz w:val="20"/>
        </w:rPr>
        <w:t>Sonochemical</w:t>
      </w:r>
      <w:proofErr w:type="spellEnd"/>
      <w:r>
        <w:rPr>
          <w:rFonts w:ascii="Arial" w:eastAsia="Arial" w:hAnsi="Arial"/>
          <w:color w:val="000000"/>
          <w:sz w:val="20"/>
        </w:rPr>
        <w:t xml:space="preserve"> technology for bone regrowth. Coordinator. </w:t>
      </w:r>
      <w:proofErr w:type="spellStart"/>
      <w:r>
        <w:rPr>
          <w:rFonts w:ascii="Arial" w:eastAsia="Arial" w:hAnsi="Arial"/>
          <w:color w:val="000000"/>
          <w:sz w:val="20"/>
        </w:rPr>
        <w:t>Eranet</w:t>
      </w:r>
      <w:proofErr w:type="spellEnd"/>
      <w:r>
        <w:rPr>
          <w:rFonts w:ascii="Arial" w:eastAsia="Arial" w:hAnsi="Arial"/>
          <w:color w:val="000000"/>
          <w:sz w:val="20"/>
        </w:rPr>
        <w:t xml:space="preserve"> project</w:t>
      </w:r>
    </w:p>
    <w:p w:rsidR="006A4429" w:rsidRDefault="001A1A75" w:rsidP="00A358F8">
      <w:pPr>
        <w:tabs>
          <w:tab w:val="left" w:pos="1944"/>
        </w:tabs>
        <w:spacing w:line="23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2012 - 2015</w:t>
      </w:r>
      <w:r>
        <w:rPr>
          <w:rFonts w:ascii="Arial" w:eastAsia="Arial" w:hAnsi="Arial"/>
          <w:color w:val="000000"/>
          <w:spacing w:val="-1"/>
          <w:sz w:val="20"/>
        </w:rPr>
        <w:tab/>
        <w:t xml:space="preserve">FP7 SHYMAN: </w:t>
      </w:r>
      <w:proofErr w:type="spellStart"/>
      <w:r>
        <w:rPr>
          <w:rFonts w:ascii="Arial" w:eastAsia="Arial" w:hAnsi="Arial"/>
          <w:color w:val="000000"/>
          <w:spacing w:val="-1"/>
          <w:sz w:val="20"/>
        </w:rPr>
        <w:t>Solvothermal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synthesis of nanoparticles</w:t>
      </w:r>
    </w:p>
    <w:p w:rsidR="006A4429" w:rsidRDefault="001A1A75" w:rsidP="00A358F8">
      <w:pPr>
        <w:spacing w:before="240" w:after="240" w:line="307" w:lineRule="exact"/>
        <w:ind w:right="1151"/>
        <w:textAlignment w:val="baseline"/>
        <w:rPr>
          <w:rFonts w:ascii="Arial" w:eastAsia="Arial" w:hAnsi="Arial"/>
          <w:b/>
          <w:color w:val="000000"/>
        </w:rPr>
      </w:pPr>
      <w:proofErr w:type="gramStart"/>
      <w:r>
        <w:rPr>
          <w:rFonts w:ascii="Arial" w:eastAsia="Arial" w:hAnsi="Arial"/>
          <w:b/>
          <w:color w:val="000000"/>
        </w:rPr>
        <w:t>Major coordinated projects.</w:t>
      </w:r>
      <w:proofErr w:type="gramEnd"/>
      <w:r>
        <w:rPr>
          <w:rFonts w:ascii="Arial" w:eastAsia="Arial" w:hAnsi="Arial"/>
          <w:b/>
          <w:color w:val="000000"/>
        </w:rPr>
        <w:t xml:space="preserve"> Total value of coordinated projects was over 6 000 </w:t>
      </w:r>
      <w:proofErr w:type="spellStart"/>
      <w:r>
        <w:rPr>
          <w:rFonts w:ascii="Arial" w:eastAsia="Arial" w:hAnsi="Arial"/>
          <w:b/>
          <w:color w:val="000000"/>
        </w:rPr>
        <w:t>000</w:t>
      </w:r>
      <w:proofErr w:type="spellEnd"/>
      <w:r>
        <w:rPr>
          <w:rFonts w:ascii="Arial" w:eastAsia="Arial" w:hAnsi="Arial"/>
          <w:b/>
          <w:color w:val="000000"/>
        </w:rPr>
        <w:t xml:space="preserve"> Euro</w:t>
      </w:r>
    </w:p>
    <w:p w:rsidR="001E0623" w:rsidRDefault="001E0623" w:rsidP="001E0623">
      <w:pPr>
        <w:spacing w:line="307" w:lineRule="exact"/>
        <w:ind w:left="1416" w:right="1151" w:hanging="141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2000 – 2003 </w:t>
      </w:r>
      <w:r>
        <w:rPr>
          <w:rFonts w:ascii="Arial" w:eastAsia="Arial" w:hAnsi="Arial"/>
          <w:color w:val="000000"/>
          <w:sz w:val="20"/>
        </w:rPr>
        <w:tab/>
        <w:t>High Pressure– Center of Excellence Project granted by the EC to the Institute of High Pressure Physics</w:t>
      </w:r>
    </w:p>
    <w:p w:rsidR="001E0623" w:rsidRDefault="001E0623" w:rsidP="001E0623">
      <w:pPr>
        <w:spacing w:line="307" w:lineRule="exact"/>
        <w:ind w:left="1416" w:right="1151" w:hanging="1416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2006 - 2008</w:t>
      </w:r>
      <w:r w:rsidRPr="001E0623">
        <w:rPr>
          <w:rFonts w:ascii="Arial" w:eastAsia="Arial" w:hAnsi="Arial"/>
          <w:color w:val="000000"/>
          <w:spacing w:val="-1"/>
          <w:sz w:val="20"/>
        </w:rPr>
        <w:t xml:space="preserve"> </w:t>
      </w:r>
      <w:r>
        <w:rPr>
          <w:rFonts w:ascii="Arial" w:eastAsia="Arial" w:hAnsi="Arial"/>
          <w:color w:val="000000"/>
          <w:spacing w:val="-1"/>
          <w:sz w:val="20"/>
        </w:rPr>
        <w:tab/>
        <w:t>Research Network WITNANO: Virtual Institute for Nanoparticles Technology</w:t>
      </w:r>
    </w:p>
    <w:p w:rsidR="001E0623" w:rsidRDefault="001E0623" w:rsidP="001E0623">
      <w:pPr>
        <w:spacing w:line="307" w:lineRule="exact"/>
        <w:ind w:left="1418" w:right="1151" w:hanging="1418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>
        <w:rPr>
          <w:rFonts w:ascii="Arial" w:eastAsia="Arial" w:hAnsi="Arial"/>
          <w:color w:val="000000"/>
          <w:sz w:val="20"/>
        </w:rPr>
        <w:t>2004 - 2009</w:t>
      </w:r>
      <w:r w:rsidRPr="001E0623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ab/>
        <w:t>COST actions, Coordinator of Working Group “High Pressure Microwave Synthesis of Nanoparticles”.</w:t>
      </w:r>
      <w:proofErr w:type="gramEnd"/>
    </w:p>
    <w:p w:rsidR="001E0623" w:rsidRDefault="001E0623" w:rsidP="001E0623">
      <w:pPr>
        <w:spacing w:line="307" w:lineRule="exact"/>
        <w:ind w:right="1151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2008 - 2011</w:t>
      </w:r>
      <w:r>
        <w:rPr>
          <w:rFonts w:ascii="Arial" w:eastAsia="Arial" w:hAnsi="Arial"/>
          <w:color w:val="000000"/>
          <w:sz w:val="20"/>
        </w:rPr>
        <w:tab/>
        <w:t>DONANO – Doped Nanoparticles for Innovative Industry</w:t>
      </w:r>
    </w:p>
    <w:p w:rsidR="001E0623" w:rsidRDefault="001E0623" w:rsidP="001E0623">
      <w:pPr>
        <w:spacing w:line="307" w:lineRule="exact"/>
        <w:ind w:right="1151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2011 – 2013    </w:t>
      </w:r>
      <w:r>
        <w:rPr>
          <w:rFonts w:ascii="Arial" w:eastAsia="Arial" w:hAnsi="Arial"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Nanoforce</w:t>
      </w:r>
      <w:proofErr w:type="spellEnd"/>
      <w:r>
        <w:rPr>
          <w:rFonts w:ascii="Arial" w:eastAsia="Arial" w:hAnsi="Arial"/>
          <w:color w:val="000000"/>
          <w:sz w:val="20"/>
        </w:rPr>
        <w:t>: Nanotechnology for Chemical Enterprises</w:t>
      </w:r>
    </w:p>
    <w:p w:rsidR="006A4429" w:rsidRDefault="001A1A75">
      <w:pPr>
        <w:tabs>
          <w:tab w:val="left" w:pos="1872"/>
        </w:tabs>
        <w:spacing w:line="408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</w:rPr>
        <w:t>Memberships and Functions</w:t>
      </w:r>
    </w:p>
    <w:p w:rsidR="006A4429" w:rsidRDefault="00A358F8" w:rsidP="001E0623">
      <w:pPr>
        <w:tabs>
          <w:tab w:val="left" w:pos="288"/>
        </w:tabs>
        <w:spacing w:before="126" w:line="302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2010 – 2014 </w:t>
      </w:r>
      <w:r w:rsidR="001A1A75">
        <w:rPr>
          <w:rFonts w:ascii="Arial" w:eastAsia="Arial" w:hAnsi="Arial"/>
          <w:color w:val="000000"/>
        </w:rPr>
        <w:t xml:space="preserve">Polish speaker in the European NMP – Nanotechnology, Materials and Production Technology </w:t>
      </w:r>
      <w:proofErr w:type="spellStart"/>
      <w:r w:rsidR="001A1A75">
        <w:rPr>
          <w:rFonts w:ascii="Arial" w:eastAsia="Arial" w:hAnsi="Arial"/>
          <w:color w:val="000000"/>
        </w:rPr>
        <w:t>Programme</w:t>
      </w:r>
      <w:proofErr w:type="spellEnd"/>
      <w:r w:rsidR="001A1A75">
        <w:rPr>
          <w:rFonts w:ascii="Arial" w:eastAsia="Arial" w:hAnsi="Arial"/>
          <w:color w:val="000000"/>
        </w:rPr>
        <w:t xml:space="preserve"> Committee in the 7</w:t>
      </w:r>
      <w:r w:rsidR="001A1A75">
        <w:rPr>
          <w:rFonts w:ascii="Arial" w:eastAsia="Arial" w:hAnsi="Arial"/>
          <w:color w:val="000000"/>
          <w:vertAlign w:val="superscript"/>
        </w:rPr>
        <w:t>th</w:t>
      </w:r>
      <w:r w:rsidR="001A1A75">
        <w:rPr>
          <w:rFonts w:ascii="Arial" w:eastAsia="Arial" w:hAnsi="Arial"/>
          <w:color w:val="000000"/>
        </w:rPr>
        <w:t xml:space="preserve"> Framework Research </w:t>
      </w:r>
      <w:proofErr w:type="spellStart"/>
      <w:r w:rsidR="001A1A75">
        <w:rPr>
          <w:rFonts w:ascii="Arial" w:eastAsia="Arial" w:hAnsi="Arial"/>
          <w:color w:val="000000"/>
        </w:rPr>
        <w:t>Programme</w:t>
      </w:r>
      <w:proofErr w:type="spellEnd"/>
      <w:r w:rsidR="001A1A75">
        <w:rPr>
          <w:rFonts w:ascii="Arial" w:eastAsia="Arial" w:hAnsi="Arial"/>
          <w:color w:val="000000"/>
        </w:rPr>
        <w:t xml:space="preserve"> of the European Commission.</w:t>
      </w:r>
    </w:p>
    <w:p w:rsidR="006A4429" w:rsidRDefault="001A1A75" w:rsidP="001E0623">
      <w:pPr>
        <w:tabs>
          <w:tab w:val="left" w:pos="288"/>
        </w:tabs>
        <w:spacing w:before="126" w:line="302" w:lineRule="exact"/>
        <w:ind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Polish Speaker in the COST domain committee “</w:t>
      </w:r>
      <w:r>
        <w:rPr>
          <w:rFonts w:ascii="Arial" w:eastAsia="Arial" w:hAnsi="Arial"/>
          <w:i/>
          <w:color w:val="000000"/>
        </w:rPr>
        <w:t xml:space="preserve">Materials, Physics and </w:t>
      </w:r>
      <w:proofErr w:type="spellStart"/>
      <w:r>
        <w:rPr>
          <w:rFonts w:ascii="Arial" w:eastAsia="Arial" w:hAnsi="Arial"/>
          <w:i/>
          <w:color w:val="000000"/>
        </w:rPr>
        <w:t>Nanosciences</w:t>
      </w:r>
      <w:proofErr w:type="spellEnd"/>
      <w:r>
        <w:rPr>
          <w:rFonts w:ascii="Arial" w:eastAsia="Arial" w:hAnsi="Arial"/>
          <w:color w:val="000000"/>
        </w:rPr>
        <w:t xml:space="preserve">”. </w:t>
      </w:r>
      <w:proofErr w:type="gramStart"/>
      <w:r>
        <w:rPr>
          <w:rFonts w:ascii="Arial" w:eastAsia="Arial" w:hAnsi="Arial"/>
          <w:color w:val="000000"/>
        </w:rPr>
        <w:t>Selection of projects to be funded.</w:t>
      </w:r>
      <w:proofErr w:type="gramEnd"/>
    </w:p>
    <w:p w:rsidR="006A4429" w:rsidRDefault="001A1A75" w:rsidP="001E0623">
      <w:pPr>
        <w:tabs>
          <w:tab w:val="left" w:pos="288"/>
        </w:tabs>
        <w:spacing w:before="121" w:line="302" w:lineRule="exact"/>
        <w:ind w:right="360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Polish speaker at the OECD Working Party on Nanotechnology.</w:t>
      </w:r>
      <w:proofErr w:type="gramEnd"/>
      <w:r>
        <w:rPr>
          <w:rFonts w:ascii="Arial" w:eastAsia="Arial" w:hAnsi="Arial"/>
          <w:color w:val="000000"/>
        </w:rPr>
        <w:t xml:space="preserve"> Participation in the projects “Business environment of nanotechnology” and “</w:t>
      </w:r>
      <w:proofErr w:type="spellStart"/>
      <w:r>
        <w:rPr>
          <w:rFonts w:ascii="Arial" w:eastAsia="Arial" w:hAnsi="Arial"/>
          <w:color w:val="000000"/>
        </w:rPr>
        <w:t>Nanomedicine</w:t>
      </w:r>
      <w:proofErr w:type="spellEnd"/>
      <w:r>
        <w:rPr>
          <w:rFonts w:ascii="Arial" w:eastAsia="Arial" w:hAnsi="Arial"/>
          <w:color w:val="000000"/>
        </w:rPr>
        <w:t>”</w:t>
      </w:r>
    </w:p>
    <w:p w:rsidR="001E0623" w:rsidRDefault="001E0623" w:rsidP="001E0623">
      <w:pPr>
        <w:tabs>
          <w:tab w:val="left" w:pos="288"/>
        </w:tabs>
        <w:spacing w:before="121" w:line="302" w:lineRule="exact"/>
        <w:ind w:right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Executive Committee of European Materials Research Society</w:t>
      </w:r>
    </w:p>
    <w:p w:rsidR="001E0623" w:rsidRDefault="001E0623" w:rsidP="001E0623">
      <w:pPr>
        <w:tabs>
          <w:tab w:val="left" w:pos="288"/>
        </w:tabs>
        <w:spacing w:before="121" w:line="302" w:lineRule="exact"/>
        <w:ind w:right="360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Clinam</w:t>
      </w:r>
      <w:proofErr w:type="spellEnd"/>
      <w:r>
        <w:rPr>
          <w:rFonts w:ascii="Arial" w:eastAsia="Arial" w:hAnsi="Arial"/>
          <w:color w:val="000000"/>
        </w:rPr>
        <w:t xml:space="preserve"> – Clinical </w:t>
      </w:r>
      <w:proofErr w:type="spellStart"/>
      <w:r>
        <w:rPr>
          <w:rFonts w:ascii="Arial" w:eastAsia="Arial" w:hAnsi="Arial"/>
          <w:color w:val="000000"/>
        </w:rPr>
        <w:t>Nanomedicine</w:t>
      </w:r>
      <w:proofErr w:type="spellEnd"/>
      <w:r>
        <w:rPr>
          <w:rFonts w:ascii="Arial" w:eastAsia="Arial" w:hAnsi="Arial"/>
          <w:color w:val="000000"/>
        </w:rPr>
        <w:t xml:space="preserve"> Association</w:t>
      </w:r>
    </w:p>
    <w:p w:rsidR="006A4429" w:rsidRDefault="001A1A75">
      <w:pPr>
        <w:spacing w:before="170" w:line="252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Other activities</w:t>
      </w:r>
    </w:p>
    <w:p w:rsidR="006A4429" w:rsidRDefault="001A1A75" w:rsidP="001E0623">
      <w:pPr>
        <w:tabs>
          <w:tab w:val="left" w:pos="288"/>
        </w:tabs>
        <w:spacing w:before="126" w:line="302" w:lineRule="exact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Co-</w:t>
      </w:r>
      <w:proofErr w:type="spellStart"/>
      <w:r>
        <w:rPr>
          <w:rFonts w:ascii="Arial" w:eastAsia="Arial" w:hAnsi="Arial"/>
          <w:color w:val="000000"/>
        </w:rPr>
        <w:t>organiser</w:t>
      </w:r>
      <w:proofErr w:type="spellEnd"/>
      <w:r>
        <w:rPr>
          <w:rFonts w:ascii="Arial" w:eastAsia="Arial" w:hAnsi="Arial"/>
          <w:color w:val="000000"/>
        </w:rPr>
        <w:t xml:space="preserve"> of the European Materials Research Society Fall Meeting held in September in Warsaw every year, which gathers about 800 participants and about 10 symposia.</w:t>
      </w:r>
    </w:p>
    <w:p w:rsidR="006A4429" w:rsidRDefault="001A1A75" w:rsidP="001E0623">
      <w:pPr>
        <w:tabs>
          <w:tab w:val="left" w:pos="288"/>
        </w:tabs>
        <w:spacing w:before="1" w:line="42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Co- </w:t>
      </w:r>
      <w:proofErr w:type="spellStart"/>
      <w:r>
        <w:rPr>
          <w:rFonts w:ascii="Arial" w:eastAsia="Arial" w:hAnsi="Arial"/>
          <w:color w:val="000000"/>
        </w:rPr>
        <w:t>organiser</w:t>
      </w:r>
      <w:proofErr w:type="spellEnd"/>
      <w:r>
        <w:rPr>
          <w:rFonts w:ascii="Arial" w:eastAsia="Arial" w:hAnsi="Arial"/>
          <w:color w:val="000000"/>
        </w:rPr>
        <w:t xml:space="preserve"> of over 10 national and international conferences </w:t>
      </w:r>
      <w:r>
        <w:rPr>
          <w:rFonts w:ascii="Arial" w:eastAsia="Arial" w:hAnsi="Arial"/>
          <w:color w:val="000000"/>
        </w:rPr>
        <w:br/>
      </w:r>
      <w:r>
        <w:rPr>
          <w:rFonts w:ascii="Arial" w:eastAsia="Arial" w:hAnsi="Arial"/>
          <w:b/>
          <w:color w:val="000000"/>
        </w:rPr>
        <w:t>Publications and patents</w:t>
      </w:r>
    </w:p>
    <w:p w:rsidR="006A4429" w:rsidRDefault="001A1A75" w:rsidP="001E0623">
      <w:pPr>
        <w:tabs>
          <w:tab w:val="left" w:pos="288"/>
        </w:tabs>
        <w:spacing w:after="120" w:line="243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</w:t>
      </w:r>
      <w:r w:rsidR="00143F2F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0 papers, cited over </w:t>
      </w:r>
      <w:r w:rsidR="00143F2F">
        <w:rPr>
          <w:rFonts w:ascii="Arial" w:eastAsia="Arial" w:hAnsi="Arial"/>
          <w:color w:val="000000"/>
        </w:rPr>
        <w:t>2274</w:t>
      </w:r>
      <w:r>
        <w:rPr>
          <w:rFonts w:ascii="Arial" w:eastAsia="Arial" w:hAnsi="Arial"/>
          <w:color w:val="000000"/>
        </w:rPr>
        <w:t xml:space="preserve"> times, H- index </w:t>
      </w:r>
      <w:r w:rsidR="00143F2F">
        <w:rPr>
          <w:rFonts w:ascii="Arial" w:eastAsia="Arial" w:hAnsi="Arial"/>
          <w:color w:val="000000"/>
        </w:rPr>
        <w:t xml:space="preserve">23 (according to </w:t>
      </w:r>
      <w:proofErr w:type="spellStart"/>
      <w:r w:rsidR="00143F2F">
        <w:rPr>
          <w:rFonts w:ascii="Arial" w:eastAsia="Arial" w:hAnsi="Arial"/>
          <w:color w:val="000000"/>
        </w:rPr>
        <w:t>google</w:t>
      </w:r>
      <w:proofErr w:type="spellEnd"/>
      <w:r w:rsidR="00143F2F">
        <w:rPr>
          <w:rFonts w:ascii="Arial" w:eastAsia="Arial" w:hAnsi="Arial"/>
          <w:color w:val="000000"/>
        </w:rPr>
        <w:t xml:space="preserve"> scholar)</w:t>
      </w:r>
    </w:p>
    <w:p w:rsidR="006A4429" w:rsidRDefault="001A1A75" w:rsidP="001E0623">
      <w:pPr>
        <w:tabs>
          <w:tab w:val="left" w:pos="288"/>
        </w:tabs>
        <w:spacing w:after="120" w:line="243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 author of 14 chapters in books and</w:t>
      </w:r>
    </w:p>
    <w:p w:rsidR="006A4429" w:rsidRDefault="001A1A75" w:rsidP="001E0623">
      <w:pPr>
        <w:tabs>
          <w:tab w:val="left" w:pos="288"/>
        </w:tabs>
        <w:spacing w:after="120" w:line="243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Editor of 8 conference proceedings and books</w:t>
      </w:r>
    </w:p>
    <w:p w:rsidR="006A4429" w:rsidRPr="001E0623" w:rsidRDefault="001E0623" w:rsidP="001E0623">
      <w:pPr>
        <w:tabs>
          <w:tab w:val="left" w:pos="288"/>
        </w:tabs>
        <w:spacing w:after="120" w:line="243" w:lineRule="exact"/>
        <w:textAlignment w:val="baseline"/>
        <w:rPr>
          <w:rFonts w:ascii="Arial" w:eastAsia="Arial" w:hAnsi="Arial"/>
          <w:color w:val="000000"/>
        </w:rPr>
        <w:sectPr w:rsidR="006A4429" w:rsidRPr="001E0623">
          <w:pgSz w:w="11904" w:h="16843"/>
          <w:pgMar w:top="1540" w:right="1829" w:bottom="587" w:left="1315" w:header="720" w:footer="720" w:gutter="0"/>
          <w:cols w:space="708"/>
        </w:sectPr>
      </w:pPr>
      <w:r>
        <w:rPr>
          <w:rFonts w:ascii="Arial" w:eastAsia="Arial" w:hAnsi="Arial"/>
          <w:color w:val="000000"/>
        </w:rPr>
        <w:t>10</w:t>
      </w:r>
      <w:r w:rsidR="001A1A75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patents</w:t>
      </w:r>
    </w:p>
    <w:p w:rsidR="006A4429" w:rsidRDefault="006A4429" w:rsidP="001E0623">
      <w:pPr>
        <w:spacing w:line="262" w:lineRule="exact"/>
        <w:textAlignment w:val="baseline"/>
        <w:rPr>
          <w:rFonts w:eastAsia="Times New Roman"/>
          <w:color w:val="000000"/>
          <w:sz w:val="24"/>
        </w:rPr>
      </w:pPr>
    </w:p>
    <w:sectPr w:rsidR="006A4429">
      <w:type w:val="continuous"/>
      <w:pgSz w:w="11904" w:h="16843"/>
      <w:pgMar w:top="1540" w:right="10300" w:bottom="587" w:left="13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0000000000000000000"/>
    <w:charset w:val="00"/>
    <w:family w:val="roman"/>
    <w:notTrueType/>
    <w:pitch w:val="default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217"/>
    <w:multiLevelType w:val="multilevel"/>
    <w:tmpl w:val="BE881CAC"/>
    <w:lvl w:ilvl="0">
      <w:start w:val="1"/>
      <w:numFmt w:val="bullet"/>
      <w:lvlText w:val="n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C5BF7"/>
    <w:multiLevelType w:val="multilevel"/>
    <w:tmpl w:val="C548FE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doNotUseIndentAsNumberingTabStop/>
    <w:compatSetting w:name="compatibilityMode" w:uri="http://schemas.microsoft.com/office/word" w:val="14"/>
  </w:compat>
  <w:rsids>
    <w:rsidRoot w:val="006A4429"/>
    <w:rsid w:val="00143F2F"/>
    <w:rsid w:val="001A1A75"/>
    <w:rsid w:val="001E0623"/>
    <w:rsid w:val="006A4429"/>
    <w:rsid w:val="00A358F8"/>
    <w:rsid w:val="00A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A7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7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A7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7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wl@unipress.waw.pl%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3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3447</Characters>
  <Application>Microsoft Macintosh Word</Application>
  <DocSecurity>0</DocSecurity>
  <Lines>28</Lines>
  <Paragraphs>8</Paragraphs>
  <ScaleCrop>false</ScaleCrop>
  <Company>Instytut Wysokich Ciśnień PAN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Witold Łojkowski</cp:lastModifiedBy>
  <cp:revision>2</cp:revision>
  <dcterms:created xsi:type="dcterms:W3CDTF">2014-04-30T19:47:00Z</dcterms:created>
  <dcterms:modified xsi:type="dcterms:W3CDTF">2014-04-30T19:47:00Z</dcterms:modified>
</cp:coreProperties>
</file>